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F5" w:rsidRDefault="008169F5" w:rsidP="00BF1E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14BCED3E" wp14:editId="2EE629CF">
            <wp:extent cx="5753100" cy="1409700"/>
            <wp:effectExtent l="19050" t="0" r="0" b="0"/>
            <wp:docPr id="4" name="obrázek 2" descr="Logolink_horizontal_zakla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link_horizontal_zakla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E48" w:rsidRPr="00BF1E48" w:rsidRDefault="00BF1E48" w:rsidP="00BF1E4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</w:pPr>
      <w:r w:rsidRPr="002F53FB">
        <w:rPr>
          <w:rFonts w:eastAsia="Times New Roman" w:cs="Times New Roman"/>
          <w:b/>
          <w:bCs/>
          <w:kern w:val="36"/>
          <w:sz w:val="48"/>
          <w:szCs w:val="48"/>
          <w:lang w:eastAsia="cs-CZ"/>
        </w:rPr>
        <w:t>Kniha a cizí jazyk otevírají bránu do světa</w:t>
      </w:r>
    </w:p>
    <w:p w:rsidR="00BF1E48" w:rsidRPr="00BF1E48" w:rsidRDefault="00BF1E48" w:rsidP="00BF1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>Naše škola je zapojena do projektu OPVK Vzdělávání pro konkurenceschopnost</w:t>
      </w:r>
      <w:r w:rsidR="008169F5">
        <w:rPr>
          <w:rFonts w:eastAsia="Times New Roman" w:cs="Times New Roman"/>
          <w:sz w:val="24"/>
          <w:szCs w:val="24"/>
          <w:lang w:eastAsia="cs-CZ"/>
        </w:rPr>
        <w:t>.</w:t>
      </w:r>
      <w:r w:rsidRPr="00BF1E48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BF1E48" w:rsidRPr="00BF1E48" w:rsidRDefault="00BF1E48" w:rsidP="00BF1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>Číslo výzvy: 56</w:t>
      </w:r>
      <w:r w:rsidRPr="00BF1E48">
        <w:rPr>
          <w:rFonts w:eastAsia="Times New Roman" w:cs="Times New Roman"/>
          <w:sz w:val="24"/>
          <w:szCs w:val="24"/>
          <w:lang w:eastAsia="cs-CZ"/>
        </w:rPr>
        <w:br/>
        <w:t>Registrační číslo: CZ.1.07/1.1.00/56.0</w:t>
      </w:r>
      <w:r w:rsidRPr="002F53FB">
        <w:rPr>
          <w:rFonts w:eastAsia="Times New Roman" w:cs="Times New Roman"/>
          <w:sz w:val="24"/>
          <w:szCs w:val="24"/>
          <w:lang w:eastAsia="cs-CZ"/>
        </w:rPr>
        <w:t>198</w:t>
      </w:r>
      <w:r w:rsidRPr="00BF1E48">
        <w:rPr>
          <w:rFonts w:eastAsia="Times New Roman" w:cs="Times New Roman"/>
          <w:sz w:val="24"/>
          <w:szCs w:val="24"/>
          <w:lang w:eastAsia="cs-CZ"/>
        </w:rPr>
        <w:br/>
        <w:t xml:space="preserve">Název projektu: </w:t>
      </w:r>
      <w:r w:rsidRPr="002F53FB">
        <w:rPr>
          <w:rFonts w:eastAsia="Times New Roman" w:cs="Times New Roman"/>
          <w:sz w:val="24"/>
          <w:szCs w:val="24"/>
          <w:lang w:eastAsia="cs-CZ"/>
        </w:rPr>
        <w:t>Kniha a cizí jazyk otevírají bránu do světa</w:t>
      </w:r>
    </w:p>
    <w:p w:rsidR="00BF1E48" w:rsidRPr="00BF1E48" w:rsidRDefault="00BF1E48" w:rsidP="00BF1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>Doba realizace projektu: 1. 7. 2015 – 31. 12. 2015</w:t>
      </w:r>
    </w:p>
    <w:p w:rsidR="00BF1E48" w:rsidRPr="00BF1E48" w:rsidRDefault="00BF1E48" w:rsidP="00BF1E4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BF1E48">
        <w:rPr>
          <w:rFonts w:eastAsia="Times New Roman" w:cs="Times New Roman"/>
          <w:sz w:val="24"/>
          <w:szCs w:val="24"/>
          <w:lang w:eastAsia="cs-CZ"/>
        </w:rPr>
        <w:t xml:space="preserve">Výzva č. 56 je vyhlašována v prioritní ose 1 – Počáteční vzdělávání, v oblasti podpory 1.1 Zvyšování kvality ve vzdělávání OP VK. Mezi cíle oblasti podpory 1.1 patří mj. podpora realizace </w:t>
      </w:r>
      <w:proofErr w:type="spellStart"/>
      <w:r w:rsidRPr="00BF1E48">
        <w:rPr>
          <w:rFonts w:eastAsia="Times New Roman" w:cs="Times New Roman"/>
          <w:sz w:val="24"/>
          <w:szCs w:val="24"/>
          <w:lang w:eastAsia="cs-CZ"/>
        </w:rPr>
        <w:t>kurikulární</w:t>
      </w:r>
      <w:proofErr w:type="spellEnd"/>
      <w:r w:rsidRPr="00BF1E48">
        <w:rPr>
          <w:rFonts w:eastAsia="Times New Roman" w:cs="Times New Roman"/>
          <w:sz w:val="24"/>
          <w:szCs w:val="24"/>
          <w:lang w:eastAsia="cs-CZ"/>
        </w:rPr>
        <w:t xml:space="preserve"> reformy škol a školských zařízení a podpora výuky cizích jazyků a v cizích jazycích.</w:t>
      </w:r>
    </w:p>
    <w:p w:rsidR="002F53FB" w:rsidRPr="002F53FB" w:rsidRDefault="00776C36" w:rsidP="002F53FB">
      <w:pPr>
        <w:jc w:val="both"/>
        <w:rPr>
          <w:sz w:val="24"/>
          <w:szCs w:val="24"/>
        </w:rPr>
      </w:pPr>
      <w:r w:rsidRPr="002F53FB">
        <w:rPr>
          <w:sz w:val="24"/>
          <w:szCs w:val="24"/>
        </w:rPr>
        <w:t xml:space="preserve">Dotaci z Operačního programu Vzdělávání pro konkurenceschopnost (Výzva č. 56) na náš školní projekt </w:t>
      </w:r>
      <w:r w:rsidRPr="002F53FB">
        <w:rPr>
          <w:b/>
          <w:sz w:val="24"/>
          <w:szCs w:val="24"/>
        </w:rPr>
        <w:t>„Kniha a cizí jazyk otevírají bránu do světa“</w:t>
      </w:r>
      <w:r w:rsidRPr="002F53FB">
        <w:rPr>
          <w:sz w:val="24"/>
          <w:szCs w:val="24"/>
        </w:rPr>
        <w:t xml:space="preserve">(zkrácený název „Brána do světa“) ve výši </w:t>
      </w:r>
      <w:r w:rsidR="002F53FB" w:rsidRPr="002F53FB">
        <w:rPr>
          <w:sz w:val="24"/>
          <w:szCs w:val="24"/>
        </w:rPr>
        <w:t xml:space="preserve">984 827 Kč jsme obdrželi na zvýšení kvality počátečního vzdělávání na základní škole prostřednictvím provádění klíčových aktivit a naplnění výstupů zvolených typů šablon. </w:t>
      </w:r>
    </w:p>
    <w:p w:rsidR="002F53FB" w:rsidRPr="002F53FB" w:rsidRDefault="002F53FB" w:rsidP="002F53FB">
      <w:pPr>
        <w:jc w:val="both"/>
        <w:rPr>
          <w:sz w:val="24"/>
          <w:szCs w:val="24"/>
        </w:rPr>
      </w:pPr>
      <w:r w:rsidRPr="002F53FB">
        <w:rPr>
          <w:sz w:val="24"/>
          <w:szCs w:val="24"/>
        </w:rPr>
        <w:t>Zvolili jsme tyto klíčové aktivity:</w:t>
      </w:r>
    </w:p>
    <w:p w:rsidR="002F53FB" w:rsidRPr="002F53FB" w:rsidRDefault="002F53FB" w:rsidP="002F53F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F53FB">
        <w:rPr>
          <w:sz w:val="24"/>
          <w:szCs w:val="24"/>
        </w:rPr>
        <w:t>Zahraniční jazykově-vzdělávací pobyt pro žáky – 40 žáků a 4 pedagogové se zúčastní osmidenního pobytu v Londýně. Žáci absolvují jazykovou výuku a seznámí se s životem v anglické rodině a s významnými zajímavostmi Londýna a okolí.</w:t>
      </w:r>
    </w:p>
    <w:p w:rsidR="002F53FB" w:rsidRPr="002F53FB" w:rsidRDefault="002F53FB" w:rsidP="002F53F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F53FB">
        <w:rPr>
          <w:sz w:val="24"/>
          <w:szCs w:val="24"/>
        </w:rPr>
        <w:t>Zahraniční jazykový kurz pro učitele – 14denní intenzivní kurzy pro 5 pedagogických pracovníků na zlepšení jazykových kompetencí</w:t>
      </w:r>
    </w:p>
    <w:p w:rsidR="00776C36" w:rsidRPr="00C72D05" w:rsidRDefault="002F53FB" w:rsidP="00776C3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72D05">
        <w:rPr>
          <w:sz w:val="24"/>
          <w:szCs w:val="24"/>
        </w:rPr>
        <w:t>Čtenářské dílny jako prostředek ke zkvalitnění čtenářství a čtenářské gramotnosti – nákup knih a vytvoření čtenářských dílen</w:t>
      </w:r>
      <w:bookmarkStart w:id="0" w:name="_GoBack"/>
      <w:bookmarkEnd w:id="0"/>
    </w:p>
    <w:p w:rsidR="00776C36" w:rsidRPr="002F53FB" w:rsidRDefault="00776C36" w:rsidP="00BF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6C36" w:rsidRPr="00BF1E48" w:rsidRDefault="00776C36" w:rsidP="00BF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3FB" w:rsidRDefault="002F53FB" w:rsidP="00BF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53FB" w:rsidRDefault="002F53FB" w:rsidP="00BF1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F41" w:rsidRDefault="001D2F41"/>
    <w:sectPr w:rsidR="001D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789"/>
    <w:multiLevelType w:val="hybridMultilevel"/>
    <w:tmpl w:val="96A49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D9"/>
    <w:rsid w:val="000B083D"/>
    <w:rsid w:val="001D2F41"/>
    <w:rsid w:val="002F53FB"/>
    <w:rsid w:val="004C01D9"/>
    <w:rsid w:val="005E6B68"/>
    <w:rsid w:val="006F55D9"/>
    <w:rsid w:val="00776C36"/>
    <w:rsid w:val="008169F5"/>
    <w:rsid w:val="00BF1E48"/>
    <w:rsid w:val="00C72D05"/>
    <w:rsid w:val="00E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E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1E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F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1E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F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1E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6</cp:revision>
  <dcterms:created xsi:type="dcterms:W3CDTF">2015-11-25T12:05:00Z</dcterms:created>
  <dcterms:modified xsi:type="dcterms:W3CDTF">2015-12-01T09:09:00Z</dcterms:modified>
</cp:coreProperties>
</file>